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9.4 -->
  <w:body>
    <w:p w:rsidR="0097077C" w:rsidRPr="00A469F6" w:rsidP="0097077C">
      <w:pPr>
        <w:ind w:firstLine="540"/>
        <w:jc w:val="right"/>
        <w:rPr>
          <w:color w:val="0D0D0D" w:themeColor="text1" w:themeTint="F2"/>
          <w:sz w:val="22"/>
          <w:szCs w:val="22"/>
        </w:rPr>
      </w:pPr>
      <w:r w:rsidRPr="00A469F6">
        <w:rPr>
          <w:color w:val="0D0D0D" w:themeColor="text1" w:themeTint="F2"/>
          <w:sz w:val="22"/>
          <w:szCs w:val="22"/>
        </w:rPr>
        <w:t>Дело № 5-</w:t>
      </w:r>
      <w:r>
        <w:rPr>
          <w:color w:val="0D0D0D" w:themeColor="text1" w:themeTint="F2"/>
          <w:sz w:val="22"/>
          <w:szCs w:val="22"/>
        </w:rPr>
        <w:t>554</w:t>
      </w:r>
      <w:r w:rsidRPr="00A469F6">
        <w:rPr>
          <w:color w:val="0D0D0D" w:themeColor="text1" w:themeTint="F2"/>
          <w:sz w:val="22"/>
          <w:szCs w:val="22"/>
        </w:rPr>
        <w:t>-21</w:t>
      </w:r>
      <w:r>
        <w:rPr>
          <w:color w:val="0D0D0D" w:themeColor="text1" w:themeTint="F2"/>
          <w:sz w:val="22"/>
          <w:szCs w:val="22"/>
        </w:rPr>
        <w:t>02</w:t>
      </w:r>
      <w:r w:rsidRPr="00A469F6">
        <w:rPr>
          <w:color w:val="0D0D0D" w:themeColor="text1" w:themeTint="F2"/>
          <w:sz w:val="22"/>
          <w:szCs w:val="22"/>
        </w:rPr>
        <w:t>/2026</w:t>
      </w:r>
    </w:p>
    <w:p w:rsidR="0097077C" w:rsidRPr="00A469F6" w:rsidP="0097077C">
      <w:pPr>
        <w:ind w:left="6372" w:hanging="708"/>
        <w:jc w:val="center"/>
        <w:rPr>
          <w:b/>
          <w:bCs/>
          <w:sz w:val="22"/>
          <w:szCs w:val="22"/>
        </w:rPr>
      </w:pPr>
      <w:r>
        <w:rPr>
          <w:b/>
          <w:bCs/>
          <w:sz w:val="22"/>
          <w:szCs w:val="22"/>
        </w:rPr>
        <w:t xml:space="preserve">       </w:t>
      </w:r>
      <w:r>
        <w:rPr>
          <w:rFonts w:ascii="Tahoma" w:hAnsi="Tahoma" w:cs="Tahoma"/>
          <w:b/>
          <w:bCs/>
          <w:sz w:val="20"/>
          <w:szCs w:val="20"/>
        </w:rPr>
        <w:t>86MS0042-01-2026-003381-73</w:t>
      </w:r>
    </w:p>
    <w:p w:rsidR="0097077C" w:rsidRPr="00B61550" w:rsidP="0097077C">
      <w:pPr>
        <w:ind w:left="6372" w:hanging="6656"/>
        <w:jc w:val="center"/>
        <w:rPr>
          <w:color w:val="0D0D0D" w:themeColor="text1" w:themeTint="F2"/>
          <w:sz w:val="26"/>
          <w:szCs w:val="26"/>
        </w:rPr>
      </w:pPr>
      <w:r w:rsidRPr="00B61550">
        <w:rPr>
          <w:color w:val="0D0D0D" w:themeColor="text1" w:themeTint="F2"/>
          <w:sz w:val="26"/>
          <w:szCs w:val="26"/>
        </w:rPr>
        <w:t>ПОСТАНОВЛЕНИЕ</w:t>
      </w:r>
    </w:p>
    <w:p w:rsidR="0097077C" w:rsidRPr="00B61550" w:rsidP="0097077C">
      <w:pPr>
        <w:jc w:val="center"/>
        <w:rPr>
          <w:color w:val="0D0D0D" w:themeColor="text1" w:themeTint="F2"/>
          <w:sz w:val="26"/>
          <w:szCs w:val="26"/>
        </w:rPr>
      </w:pPr>
      <w:r w:rsidRPr="00B61550">
        <w:rPr>
          <w:color w:val="0D0D0D" w:themeColor="text1" w:themeTint="F2"/>
          <w:sz w:val="26"/>
          <w:szCs w:val="26"/>
        </w:rPr>
        <w:t>по делу об административном правонарушении</w:t>
      </w:r>
    </w:p>
    <w:p w:rsidR="0097077C" w:rsidRPr="00B61550" w:rsidP="0097077C">
      <w:pPr>
        <w:ind w:firstLine="540"/>
        <w:jc w:val="both"/>
        <w:rPr>
          <w:color w:val="0D0D0D" w:themeColor="text1" w:themeTint="F2"/>
          <w:sz w:val="26"/>
          <w:szCs w:val="26"/>
        </w:rPr>
      </w:pPr>
    </w:p>
    <w:p w:rsidR="0097077C" w:rsidRPr="00332F1F" w:rsidP="001608A1">
      <w:pPr>
        <w:jc w:val="both"/>
        <w:rPr>
          <w:color w:val="0D0D0D" w:themeColor="text1" w:themeTint="F2"/>
          <w:sz w:val="26"/>
          <w:szCs w:val="26"/>
        </w:rPr>
      </w:pPr>
      <w:r w:rsidRPr="00B61550">
        <w:rPr>
          <w:color w:val="0D0D0D" w:themeColor="text1" w:themeTint="F2"/>
          <w:sz w:val="26"/>
          <w:szCs w:val="26"/>
        </w:rPr>
        <w:t xml:space="preserve">  </w:t>
      </w:r>
      <w:r w:rsidRPr="00332F1F">
        <w:rPr>
          <w:color w:val="0D0D0D" w:themeColor="text1" w:themeTint="F2"/>
          <w:sz w:val="26"/>
          <w:szCs w:val="26"/>
        </w:rPr>
        <w:t xml:space="preserve">   г. Нижневартовск                                                                 22 июля 2026 года</w:t>
      </w:r>
    </w:p>
    <w:p w:rsidR="0097077C" w:rsidRPr="00332F1F" w:rsidP="0097077C">
      <w:pPr>
        <w:ind w:firstLine="540"/>
        <w:jc w:val="both"/>
        <w:rPr>
          <w:color w:val="0D0D0D" w:themeColor="text1" w:themeTint="F2"/>
          <w:sz w:val="26"/>
          <w:szCs w:val="26"/>
        </w:rPr>
      </w:pPr>
      <w:r w:rsidRPr="00332F1F">
        <w:rPr>
          <w:color w:val="0D0D0D" w:themeColor="text1" w:themeTint="F2"/>
          <w:sz w:val="26"/>
          <w:szCs w:val="26"/>
        </w:rPr>
        <w:t xml:space="preserve">Мировой судья судебного участка № 1 Нижневартовского судебного района города окружного значения Нижневартовска Ханты-Мансийского автономного округа–Югры, О.В. Вдовина, находящийся по адресу ул. Нефтяников, 6, г. Нижневартовск, </w:t>
      </w:r>
      <w:r w:rsidR="001608A1">
        <w:rPr>
          <w:color w:val="0D0D0D" w:themeColor="text1" w:themeTint="F2"/>
          <w:sz w:val="26"/>
          <w:szCs w:val="26"/>
        </w:rPr>
        <w:t>и.о. мирового судьи судебного участка №2 этого же судебного района,</w:t>
      </w:r>
    </w:p>
    <w:p w:rsidR="0097077C" w:rsidRPr="00332F1F" w:rsidP="0097077C">
      <w:pPr>
        <w:ind w:firstLine="540"/>
        <w:jc w:val="both"/>
        <w:rPr>
          <w:color w:val="0D0D0D" w:themeColor="text1" w:themeTint="F2"/>
          <w:sz w:val="26"/>
          <w:szCs w:val="26"/>
        </w:rPr>
      </w:pPr>
      <w:r w:rsidRPr="00332F1F">
        <w:rPr>
          <w:color w:val="0D0D0D" w:themeColor="text1" w:themeTint="F2"/>
          <w:sz w:val="26"/>
          <w:szCs w:val="26"/>
        </w:rPr>
        <w:t xml:space="preserve">рассмотрев дело об административном правонарушении в отношении </w:t>
      </w:r>
      <w:r w:rsidRPr="00332F1F">
        <w:rPr>
          <w:b/>
          <w:bCs/>
          <w:color w:val="0D0D0D" w:themeColor="text1" w:themeTint="F2"/>
          <w:sz w:val="26"/>
          <w:szCs w:val="26"/>
        </w:rPr>
        <w:t xml:space="preserve">Галеева Марселя Альбертовича, </w:t>
      </w:r>
      <w:r w:rsidRPr="008E7F8D">
        <w:rPr>
          <w:bCs/>
          <w:color w:val="0D0D0D" w:themeColor="text1" w:themeTint="F2"/>
          <w:sz w:val="26"/>
          <w:szCs w:val="26"/>
        </w:rPr>
        <w:t>…</w:t>
      </w:r>
      <w:r w:rsidRPr="00332F1F">
        <w:rPr>
          <w:bCs/>
          <w:color w:val="0D0D0D" w:themeColor="text1" w:themeTint="F2"/>
          <w:sz w:val="26"/>
          <w:szCs w:val="26"/>
        </w:rPr>
        <w:t xml:space="preserve">года рождения, уроженца </w:t>
      </w:r>
      <w:r w:rsidRPr="008E7F8D">
        <w:rPr>
          <w:bCs/>
          <w:color w:val="0D0D0D" w:themeColor="text1" w:themeTint="F2"/>
          <w:sz w:val="26"/>
          <w:szCs w:val="26"/>
        </w:rPr>
        <w:t>…</w:t>
      </w:r>
      <w:r w:rsidRPr="00332F1F">
        <w:rPr>
          <w:bCs/>
          <w:color w:val="0D0D0D" w:themeColor="text1" w:themeTint="F2"/>
          <w:sz w:val="26"/>
          <w:szCs w:val="26"/>
        </w:rPr>
        <w:t xml:space="preserve">,   </w:t>
      </w:r>
      <w:r w:rsidRPr="00332F1F">
        <w:rPr>
          <w:color w:val="0D0D0D" w:themeColor="text1" w:themeTint="F2"/>
          <w:sz w:val="26"/>
          <w:szCs w:val="26"/>
        </w:rPr>
        <w:t>работающего</w:t>
      </w:r>
      <w:r w:rsidRPr="00332F1F" w:rsidR="00D679BB">
        <w:rPr>
          <w:color w:val="0D0D0D" w:themeColor="text1" w:themeTint="F2"/>
          <w:sz w:val="26"/>
          <w:szCs w:val="26"/>
        </w:rPr>
        <w:t xml:space="preserve"> </w:t>
      </w:r>
      <w:r w:rsidRPr="008E7F8D">
        <w:rPr>
          <w:color w:val="0D0D0D" w:themeColor="text1" w:themeTint="F2"/>
          <w:sz w:val="26"/>
          <w:szCs w:val="26"/>
        </w:rPr>
        <w:t>…</w:t>
      </w:r>
      <w:r w:rsidRPr="00332F1F">
        <w:rPr>
          <w:color w:val="0D0D0D" w:themeColor="text1" w:themeTint="F2"/>
          <w:sz w:val="26"/>
          <w:szCs w:val="26"/>
        </w:rPr>
        <w:t xml:space="preserve">, зарегистрированного и проживающего по адресу: </w:t>
      </w:r>
      <w:r w:rsidRPr="008E7F8D">
        <w:rPr>
          <w:color w:val="0D0D0D" w:themeColor="text1" w:themeTint="F2"/>
          <w:sz w:val="26"/>
          <w:szCs w:val="26"/>
        </w:rPr>
        <w:t>…</w:t>
      </w:r>
      <w:r w:rsidRPr="00332F1F">
        <w:rPr>
          <w:color w:val="0D0D0D" w:themeColor="text1" w:themeTint="F2"/>
          <w:sz w:val="26"/>
          <w:szCs w:val="26"/>
        </w:rPr>
        <w:t xml:space="preserve">,  паспорт </w:t>
      </w:r>
      <w:r w:rsidRPr="008E7F8D">
        <w:rPr>
          <w:color w:val="0D0D0D" w:themeColor="text1" w:themeTint="F2"/>
          <w:sz w:val="26"/>
          <w:szCs w:val="26"/>
        </w:rPr>
        <w:t>…</w:t>
      </w:r>
      <w:r w:rsidRPr="00332F1F">
        <w:rPr>
          <w:color w:val="0D0D0D" w:themeColor="text1" w:themeTint="F2"/>
          <w:sz w:val="26"/>
          <w:szCs w:val="26"/>
        </w:rPr>
        <w:t>,</w:t>
      </w:r>
    </w:p>
    <w:p w:rsidR="0097077C" w:rsidRPr="00332F1F" w:rsidP="0097077C">
      <w:pPr>
        <w:ind w:firstLine="540"/>
        <w:jc w:val="center"/>
        <w:rPr>
          <w:color w:val="0D0D0D" w:themeColor="text1" w:themeTint="F2"/>
          <w:sz w:val="26"/>
          <w:szCs w:val="26"/>
        </w:rPr>
      </w:pPr>
      <w:r w:rsidRPr="00332F1F">
        <w:rPr>
          <w:color w:val="0D0D0D" w:themeColor="text1" w:themeTint="F2"/>
          <w:sz w:val="26"/>
          <w:szCs w:val="26"/>
        </w:rPr>
        <w:t>УСТАНОВИЛ:</w:t>
      </w:r>
    </w:p>
    <w:p w:rsidR="0097077C" w:rsidRPr="00332F1F" w:rsidP="0097077C">
      <w:pPr>
        <w:ind w:firstLine="540"/>
        <w:jc w:val="center"/>
        <w:rPr>
          <w:color w:val="0D0D0D" w:themeColor="text1" w:themeTint="F2"/>
          <w:sz w:val="26"/>
          <w:szCs w:val="26"/>
        </w:rPr>
      </w:pPr>
    </w:p>
    <w:p w:rsidR="0097077C" w:rsidRPr="00332F1F" w:rsidP="0097077C">
      <w:pPr>
        <w:ind w:right="-6" w:firstLine="540"/>
        <w:jc w:val="both"/>
        <w:rPr>
          <w:color w:val="0D0D0D" w:themeColor="text1" w:themeTint="F2"/>
          <w:sz w:val="26"/>
          <w:szCs w:val="26"/>
        </w:rPr>
      </w:pPr>
      <w:r w:rsidRPr="00332F1F">
        <w:rPr>
          <w:color w:val="0D0D0D" w:themeColor="text1" w:themeTint="F2"/>
          <w:sz w:val="26"/>
          <w:szCs w:val="26"/>
        </w:rPr>
        <w:t xml:space="preserve">Галеев М.А., 20.07.2026  года в 12:45 часов, находясь в помещении магазина «Лента», расположенного по адресу: ХМАО – Югра, г. Нижневартовск, ул. Кузоваткина д.17,  тайно похитил товарно-материальные ценности, а именно:  шоколад </w:t>
      </w:r>
      <w:r w:rsidRPr="00332F1F">
        <w:rPr>
          <w:color w:val="0D0D0D" w:themeColor="text1" w:themeTint="F2"/>
          <w:sz w:val="26"/>
          <w:szCs w:val="26"/>
          <w:lang w:val="en-US"/>
        </w:rPr>
        <w:t>RITTER</w:t>
      </w:r>
      <w:r w:rsidRPr="00332F1F">
        <w:rPr>
          <w:color w:val="0D0D0D" w:themeColor="text1" w:themeTint="F2"/>
          <w:sz w:val="26"/>
          <w:szCs w:val="26"/>
        </w:rPr>
        <w:t xml:space="preserve"> </w:t>
      </w:r>
      <w:r w:rsidRPr="00332F1F">
        <w:rPr>
          <w:color w:val="0D0D0D" w:themeColor="text1" w:themeTint="F2"/>
          <w:sz w:val="26"/>
          <w:szCs w:val="26"/>
          <w:lang w:val="en-US"/>
        </w:rPr>
        <w:t>SPORT</w:t>
      </w:r>
      <w:r w:rsidRPr="00332F1F">
        <w:rPr>
          <w:color w:val="0D0D0D" w:themeColor="text1" w:themeTint="F2"/>
          <w:sz w:val="26"/>
          <w:szCs w:val="26"/>
        </w:rPr>
        <w:t xml:space="preserve"> мол/клуб 100гр, сок </w:t>
      </w:r>
      <w:r w:rsidRPr="00332F1F">
        <w:rPr>
          <w:color w:val="0D0D0D" w:themeColor="text1" w:themeTint="F2"/>
          <w:sz w:val="26"/>
          <w:szCs w:val="26"/>
          <w:lang w:val="en-US"/>
        </w:rPr>
        <w:t>J</w:t>
      </w:r>
      <w:r w:rsidRPr="00332F1F">
        <w:rPr>
          <w:color w:val="0D0D0D" w:themeColor="text1" w:themeTint="F2"/>
          <w:sz w:val="26"/>
          <w:szCs w:val="26"/>
        </w:rPr>
        <w:t xml:space="preserve">7 с мякотью 0,3 л, водку царскую </w:t>
      </w:r>
      <w:r w:rsidRPr="00332F1F" w:rsidR="00D679BB">
        <w:rPr>
          <w:color w:val="0D0D0D" w:themeColor="text1" w:themeTint="F2"/>
          <w:sz w:val="26"/>
          <w:szCs w:val="26"/>
        </w:rPr>
        <w:t>серебряную</w:t>
      </w:r>
      <w:r w:rsidRPr="00332F1F">
        <w:rPr>
          <w:color w:val="0D0D0D" w:themeColor="text1" w:themeTint="F2"/>
          <w:sz w:val="26"/>
          <w:szCs w:val="26"/>
        </w:rPr>
        <w:t xml:space="preserve"> 0,25 л, напиток с/с </w:t>
      </w:r>
      <w:r w:rsidRPr="00332F1F">
        <w:rPr>
          <w:color w:val="0D0D0D" w:themeColor="text1" w:themeTint="F2"/>
          <w:sz w:val="26"/>
          <w:szCs w:val="26"/>
          <w:lang w:val="en-US"/>
        </w:rPr>
        <w:t>J</w:t>
      </w:r>
      <w:r w:rsidRPr="00332F1F">
        <w:rPr>
          <w:color w:val="0D0D0D" w:themeColor="text1" w:themeTint="F2"/>
          <w:sz w:val="26"/>
          <w:szCs w:val="26"/>
        </w:rPr>
        <w:t xml:space="preserve">7 </w:t>
      </w:r>
      <w:r w:rsidRPr="00332F1F">
        <w:rPr>
          <w:color w:val="0D0D0D" w:themeColor="text1" w:themeTint="F2"/>
          <w:sz w:val="26"/>
          <w:szCs w:val="26"/>
          <w:lang w:val="en-US"/>
        </w:rPr>
        <w:t>Frustyle</w:t>
      </w:r>
      <w:r w:rsidRPr="00332F1F">
        <w:rPr>
          <w:color w:val="0D0D0D" w:themeColor="text1" w:themeTint="F2"/>
          <w:sz w:val="26"/>
          <w:szCs w:val="26"/>
        </w:rPr>
        <w:t>, чем причинил материальный ущерб ООО «</w:t>
      </w:r>
      <w:r w:rsidRPr="00332F1F" w:rsidR="00F23FB2">
        <w:rPr>
          <w:color w:val="0D0D0D" w:themeColor="text1" w:themeTint="F2"/>
          <w:sz w:val="26"/>
          <w:szCs w:val="26"/>
        </w:rPr>
        <w:t>Лента»</w:t>
      </w:r>
      <w:r w:rsidRPr="00332F1F">
        <w:rPr>
          <w:color w:val="0D0D0D" w:themeColor="text1" w:themeTint="F2"/>
          <w:sz w:val="26"/>
          <w:szCs w:val="26"/>
        </w:rPr>
        <w:t xml:space="preserve"> на общую сумму </w:t>
      </w:r>
      <w:r w:rsidRPr="00332F1F" w:rsidR="00F23FB2">
        <w:rPr>
          <w:color w:val="0D0D0D" w:themeColor="text1" w:themeTint="F2"/>
          <w:sz w:val="26"/>
          <w:szCs w:val="26"/>
        </w:rPr>
        <w:t>1347 рублей 56 копеек</w:t>
      </w:r>
      <w:r w:rsidRPr="00332F1F">
        <w:rPr>
          <w:color w:val="0D0D0D" w:themeColor="text1" w:themeTint="F2"/>
          <w:sz w:val="26"/>
          <w:szCs w:val="26"/>
        </w:rPr>
        <w:t xml:space="preserve">,    не повлекшее последствий, указанных в ст.ст. 158, 158.1 УК РФ. </w:t>
      </w:r>
    </w:p>
    <w:p w:rsidR="0097077C" w:rsidRPr="00332F1F" w:rsidP="0097077C">
      <w:pPr>
        <w:ind w:right="-6" w:firstLine="540"/>
        <w:jc w:val="both"/>
        <w:rPr>
          <w:color w:val="0D0D0D" w:themeColor="text1" w:themeTint="F2"/>
          <w:sz w:val="26"/>
          <w:szCs w:val="26"/>
        </w:rPr>
      </w:pPr>
      <w:r w:rsidRPr="00332F1F">
        <w:rPr>
          <w:color w:val="0D0D0D" w:themeColor="text1" w:themeTint="F2"/>
          <w:sz w:val="26"/>
          <w:szCs w:val="26"/>
        </w:rPr>
        <w:t xml:space="preserve">При рассмотрении дела об административном правонарушении </w:t>
      </w:r>
      <w:r w:rsidRPr="00332F1F" w:rsidR="00F23FB2">
        <w:rPr>
          <w:color w:val="0D0D0D" w:themeColor="text1" w:themeTint="F2"/>
          <w:sz w:val="26"/>
          <w:szCs w:val="26"/>
        </w:rPr>
        <w:t>Галеев М.А.</w:t>
      </w:r>
      <w:r w:rsidRPr="00332F1F">
        <w:rPr>
          <w:color w:val="0D0D0D" w:themeColor="text1" w:themeTint="F2"/>
          <w:sz w:val="26"/>
          <w:szCs w:val="26"/>
        </w:rPr>
        <w:t xml:space="preserve">   факт совершения признал.</w:t>
      </w:r>
    </w:p>
    <w:p w:rsidR="0097077C" w:rsidRPr="00332F1F" w:rsidP="0097077C">
      <w:pPr>
        <w:ind w:right="-6" w:firstLine="540"/>
        <w:jc w:val="both"/>
        <w:rPr>
          <w:color w:val="0D0D0D" w:themeColor="text1" w:themeTint="F2"/>
          <w:sz w:val="26"/>
          <w:szCs w:val="26"/>
        </w:rPr>
      </w:pPr>
      <w:r w:rsidRPr="00332F1F">
        <w:rPr>
          <w:color w:val="0D0D0D" w:themeColor="text1" w:themeTint="F2"/>
          <w:sz w:val="26"/>
          <w:szCs w:val="26"/>
        </w:rPr>
        <w:t>Представитель потерпевшего ООО «</w:t>
      </w:r>
      <w:r w:rsidRPr="00332F1F" w:rsidR="00F23FB2">
        <w:rPr>
          <w:color w:val="0D0D0D" w:themeColor="text1" w:themeTint="F2"/>
          <w:sz w:val="26"/>
          <w:szCs w:val="26"/>
        </w:rPr>
        <w:t>Лента</w:t>
      </w:r>
      <w:r w:rsidRPr="00332F1F">
        <w:rPr>
          <w:color w:val="0D0D0D" w:themeColor="text1" w:themeTint="F2"/>
          <w:sz w:val="26"/>
          <w:szCs w:val="26"/>
        </w:rPr>
        <w:t xml:space="preserve">» в судебное заседание не явилась, просила дело рассмотреть в ее отсутствие. </w:t>
      </w:r>
    </w:p>
    <w:p w:rsidR="0097077C" w:rsidRPr="00332F1F" w:rsidP="0097077C">
      <w:pPr>
        <w:ind w:right="-6" w:firstLine="540"/>
        <w:jc w:val="both"/>
        <w:rPr>
          <w:color w:val="0D0D0D" w:themeColor="text1" w:themeTint="F2"/>
          <w:sz w:val="26"/>
          <w:szCs w:val="26"/>
        </w:rPr>
      </w:pPr>
      <w:r w:rsidRPr="00332F1F">
        <w:rPr>
          <w:color w:val="0D0D0D" w:themeColor="text1" w:themeTint="F2"/>
          <w:sz w:val="26"/>
          <w:szCs w:val="26"/>
        </w:rPr>
        <w:t>Заслушав  лицо, привлекаемое к административной ответственности, изучив материалы дела об административном правонарушении, приходит к следующему.</w:t>
      </w:r>
    </w:p>
    <w:p w:rsidR="0097077C" w:rsidRPr="00332F1F" w:rsidP="0097077C">
      <w:pPr>
        <w:ind w:firstLine="540"/>
        <w:jc w:val="both"/>
        <w:rPr>
          <w:rFonts w:eastAsia="MS Mincho"/>
          <w:sz w:val="26"/>
          <w:szCs w:val="26"/>
        </w:rPr>
      </w:pPr>
      <w:r w:rsidRPr="00332F1F">
        <w:rPr>
          <w:color w:val="0D0D0D" w:themeColor="text1" w:themeTint="F2"/>
          <w:sz w:val="26"/>
          <w:szCs w:val="26"/>
        </w:rPr>
        <w:t xml:space="preserve">Частью 2 статьи 7.27 Кодекса РФ об административных правонарушениях, предусмотрена </w:t>
      </w:r>
      <w:r w:rsidRPr="00332F1F">
        <w:rPr>
          <w:rFonts w:eastAsia="MS Mincho"/>
          <w:sz w:val="26"/>
          <w:szCs w:val="26"/>
        </w:rPr>
        <w:t>административная ответственность за мелкое хищение чужого имущества стоимостью более одной тысячи рублей, но не более двух тысяч пятисот рублей путем кражи, мошенничества, присвоения или растраты при отсутствии признаков преступлений, предусмотренных частями второй, третьей и четвертой статьи 158, статьей 158.1, частями второй, третьей и четвертой статьи 159, частями второй, третьей и четвертой статьи 159.1, частями второй, третьей и четвертой статьи 159.2, частями второй, третьей и четвертой статьи 159.3, частями второй, третьей и четвертой статьи 159.5, частями второй, третьей и четвертой статьи 159.6 и частями второй и третьей статьи 160 Уголовного кодекса Российской Федерации, за исключением случаев, предусмотренных статьей 14.15.3 настоящего Кодекс</w:t>
      </w:r>
      <w:r w:rsidRPr="00332F1F">
        <w:rPr>
          <w:color w:val="FF0000"/>
          <w:sz w:val="26"/>
          <w:szCs w:val="26"/>
        </w:rPr>
        <w:t xml:space="preserve">, и </w:t>
      </w:r>
      <w:r w:rsidRPr="00332F1F">
        <w:rPr>
          <w:color w:val="000000"/>
          <w:sz w:val="26"/>
          <w:szCs w:val="26"/>
          <w:shd w:val="clear" w:color="auto" w:fill="FFFFFF"/>
        </w:rPr>
        <w:t>влечет наложение административного штрафа в размере до пятикратной стоимости похищенного имущества, но не менее трех тысяч рублей, либо административный арест на срок от десяти до пятнадцати суток, либо обязательные работы на срок до ста двадцати часов.</w:t>
      </w:r>
    </w:p>
    <w:p w:rsidR="0097077C" w:rsidRPr="00332F1F" w:rsidP="0097077C">
      <w:pPr>
        <w:ind w:firstLine="540"/>
        <w:jc w:val="both"/>
        <w:rPr>
          <w:color w:val="0D0D0D" w:themeColor="text1" w:themeTint="F2"/>
          <w:sz w:val="26"/>
          <w:szCs w:val="26"/>
        </w:rPr>
      </w:pPr>
      <w:r w:rsidRPr="00332F1F">
        <w:rPr>
          <w:color w:val="0D0D0D" w:themeColor="text1" w:themeTint="F2"/>
          <w:sz w:val="26"/>
          <w:szCs w:val="26"/>
        </w:rPr>
        <w:t xml:space="preserve">Вина </w:t>
      </w:r>
      <w:r w:rsidRPr="00332F1F" w:rsidR="00F23FB2">
        <w:rPr>
          <w:color w:val="0D0D0D" w:themeColor="text1" w:themeTint="F2"/>
          <w:sz w:val="26"/>
          <w:szCs w:val="26"/>
        </w:rPr>
        <w:t>Галеева М.А.</w:t>
      </w:r>
      <w:r w:rsidRPr="00332F1F">
        <w:rPr>
          <w:color w:val="0D0D0D" w:themeColor="text1" w:themeTint="F2"/>
          <w:sz w:val="26"/>
          <w:szCs w:val="26"/>
        </w:rPr>
        <w:t xml:space="preserve">  в совершении административного правонарушения подтверждается: </w:t>
      </w:r>
    </w:p>
    <w:p w:rsidR="0097077C" w:rsidRPr="00332F1F" w:rsidP="0097077C">
      <w:pPr>
        <w:ind w:firstLine="540"/>
        <w:jc w:val="both"/>
        <w:rPr>
          <w:color w:val="0D0D0D" w:themeColor="text1" w:themeTint="F2"/>
          <w:sz w:val="26"/>
          <w:szCs w:val="26"/>
        </w:rPr>
      </w:pPr>
      <w:r w:rsidRPr="00332F1F">
        <w:rPr>
          <w:color w:val="0D0D0D" w:themeColor="text1" w:themeTint="F2"/>
          <w:sz w:val="26"/>
          <w:szCs w:val="26"/>
        </w:rPr>
        <w:t>протоколом 86 № 455</w:t>
      </w:r>
      <w:r w:rsidRPr="00332F1F" w:rsidR="00F23FB2">
        <w:rPr>
          <w:color w:val="0D0D0D" w:themeColor="text1" w:themeTint="F2"/>
          <w:sz w:val="26"/>
          <w:szCs w:val="26"/>
        </w:rPr>
        <w:t>425</w:t>
      </w:r>
      <w:r w:rsidRPr="00332F1F">
        <w:rPr>
          <w:color w:val="0D0D0D" w:themeColor="text1" w:themeTint="F2"/>
          <w:sz w:val="26"/>
          <w:szCs w:val="26"/>
        </w:rPr>
        <w:t xml:space="preserve"> об административном правонарушении от 2</w:t>
      </w:r>
      <w:r w:rsidRPr="00332F1F" w:rsidR="00F23FB2">
        <w:rPr>
          <w:color w:val="0D0D0D" w:themeColor="text1" w:themeTint="F2"/>
          <w:sz w:val="26"/>
          <w:szCs w:val="26"/>
        </w:rPr>
        <w:t>1.07</w:t>
      </w:r>
      <w:r w:rsidRPr="00332F1F">
        <w:rPr>
          <w:color w:val="0D0D0D" w:themeColor="text1" w:themeTint="F2"/>
          <w:sz w:val="26"/>
          <w:szCs w:val="26"/>
        </w:rPr>
        <w:t xml:space="preserve">.2026 года, с которым последний ознакомлен; процессуальные права, предусмотренные ст. 25.1 Кодекса РФ об АП, а также возможность не свидетельствовать против самого </w:t>
      </w:r>
      <w:r w:rsidRPr="00332F1F">
        <w:rPr>
          <w:color w:val="0D0D0D" w:themeColor="text1" w:themeTint="F2"/>
          <w:sz w:val="26"/>
          <w:szCs w:val="26"/>
        </w:rPr>
        <w:t xml:space="preserve">себя (ст. 51 Конституции РФ) ему разъяснены, о чем в протоколе имеется его подпись; </w:t>
      </w:r>
    </w:p>
    <w:p w:rsidR="0097077C" w:rsidRPr="00332F1F" w:rsidP="0097077C">
      <w:pPr>
        <w:ind w:firstLine="540"/>
        <w:jc w:val="both"/>
        <w:rPr>
          <w:color w:val="0D0D0D" w:themeColor="text1" w:themeTint="F2"/>
          <w:sz w:val="26"/>
          <w:szCs w:val="26"/>
        </w:rPr>
      </w:pPr>
      <w:r w:rsidRPr="00332F1F">
        <w:rPr>
          <w:color w:val="0D0D0D" w:themeColor="text1" w:themeTint="F2"/>
          <w:sz w:val="26"/>
          <w:szCs w:val="26"/>
        </w:rPr>
        <w:t xml:space="preserve">постановлением об отказе в возбуждении уголовного дела от </w:t>
      </w:r>
      <w:r w:rsidRPr="00332F1F" w:rsidR="00F23FB2">
        <w:rPr>
          <w:color w:val="0D0D0D" w:themeColor="text1" w:themeTint="F2"/>
          <w:sz w:val="26"/>
          <w:szCs w:val="26"/>
        </w:rPr>
        <w:t>21.07</w:t>
      </w:r>
      <w:r w:rsidRPr="00332F1F">
        <w:rPr>
          <w:color w:val="0D0D0D" w:themeColor="text1" w:themeTint="F2"/>
          <w:sz w:val="26"/>
          <w:szCs w:val="26"/>
        </w:rPr>
        <w:t>.2026;</w:t>
      </w:r>
    </w:p>
    <w:p w:rsidR="0097077C" w:rsidRPr="00332F1F" w:rsidP="0097077C">
      <w:pPr>
        <w:ind w:firstLine="540"/>
        <w:jc w:val="both"/>
        <w:rPr>
          <w:color w:val="0D0D0D" w:themeColor="text1" w:themeTint="F2"/>
          <w:sz w:val="26"/>
          <w:szCs w:val="26"/>
        </w:rPr>
      </w:pPr>
      <w:r w:rsidRPr="00332F1F">
        <w:rPr>
          <w:color w:val="0D0D0D" w:themeColor="text1" w:themeTint="F2"/>
          <w:sz w:val="26"/>
          <w:szCs w:val="26"/>
        </w:rPr>
        <w:t>рапортами сотрудников полиции по г. Нижневартовску, в которых указаны обстоятельства, изложенные в протоколе об административном правонарушении;</w:t>
      </w:r>
    </w:p>
    <w:p w:rsidR="0097077C" w:rsidRPr="00332F1F" w:rsidP="0097077C">
      <w:pPr>
        <w:ind w:right="-6" w:firstLine="540"/>
        <w:jc w:val="both"/>
        <w:rPr>
          <w:color w:val="0D0D0D" w:themeColor="text1" w:themeTint="F2"/>
          <w:sz w:val="26"/>
          <w:szCs w:val="26"/>
        </w:rPr>
      </w:pPr>
      <w:r w:rsidRPr="00332F1F">
        <w:rPr>
          <w:color w:val="0D0D0D" w:themeColor="text1" w:themeTint="F2"/>
          <w:sz w:val="26"/>
          <w:szCs w:val="26"/>
        </w:rPr>
        <w:t xml:space="preserve">заявлением </w:t>
      </w:r>
      <w:r w:rsidR="009E39BE">
        <w:rPr>
          <w:bCs/>
          <w:color w:val="0D0D0D" w:themeColor="text1" w:themeTint="F2"/>
          <w:sz w:val="26"/>
          <w:szCs w:val="26"/>
        </w:rPr>
        <w:t>ФИО</w:t>
      </w:r>
      <w:r w:rsidRPr="00332F1F">
        <w:rPr>
          <w:bCs/>
          <w:color w:val="0D0D0D" w:themeColor="text1" w:themeTint="F2"/>
          <w:sz w:val="26"/>
          <w:szCs w:val="26"/>
        </w:rPr>
        <w:t xml:space="preserve"> </w:t>
      </w:r>
      <w:r w:rsidRPr="00332F1F">
        <w:rPr>
          <w:color w:val="0D0D0D" w:themeColor="text1" w:themeTint="F2"/>
          <w:sz w:val="26"/>
          <w:szCs w:val="26"/>
        </w:rPr>
        <w:t xml:space="preserve">о привлечении к ответственности неизвестного </w:t>
      </w:r>
      <w:r w:rsidRPr="00332F1F" w:rsidR="00F23FB2">
        <w:rPr>
          <w:color w:val="0D0D0D" w:themeColor="text1" w:themeTint="F2"/>
          <w:sz w:val="26"/>
          <w:szCs w:val="26"/>
        </w:rPr>
        <w:t>ей</w:t>
      </w:r>
      <w:r w:rsidRPr="00332F1F">
        <w:rPr>
          <w:color w:val="0D0D0D" w:themeColor="text1" w:themeTint="F2"/>
          <w:sz w:val="26"/>
          <w:szCs w:val="26"/>
        </w:rPr>
        <w:t xml:space="preserve"> лица, которое </w:t>
      </w:r>
      <w:r w:rsidRPr="00332F1F" w:rsidR="00F23FB2">
        <w:rPr>
          <w:color w:val="0D0D0D" w:themeColor="text1" w:themeTint="F2"/>
          <w:sz w:val="26"/>
          <w:szCs w:val="26"/>
        </w:rPr>
        <w:t>20.07.2026  года</w:t>
      </w:r>
      <w:r w:rsidRPr="00332F1F" w:rsidR="00F23FB2">
        <w:rPr>
          <w:color w:val="0D0D0D" w:themeColor="text1" w:themeTint="F2"/>
          <w:sz w:val="26"/>
          <w:szCs w:val="26"/>
        </w:rPr>
        <w:t xml:space="preserve"> в 12:45 часов, находясь в помещении магазина «Лента», расположенного по адресу: ХМАО – Югра, г. Нижневартовск, ул. Кузоваткина д.17,  тайно похитило товарно-материальные ценности, чем причинил материальный ущерб ООО «Лента» на общую сумму 1347 рублей 56 копеек,    </w:t>
      </w:r>
      <w:r w:rsidRPr="00332F1F">
        <w:rPr>
          <w:color w:val="0D0D0D" w:themeColor="text1" w:themeTint="F2"/>
          <w:sz w:val="26"/>
          <w:szCs w:val="26"/>
        </w:rPr>
        <w:t xml:space="preserve">    </w:t>
      </w:r>
    </w:p>
    <w:p w:rsidR="0097077C" w:rsidRPr="00332F1F" w:rsidP="0097077C">
      <w:pPr>
        <w:ind w:right="-6" w:firstLine="540"/>
        <w:jc w:val="both"/>
        <w:rPr>
          <w:color w:val="0D0D0D" w:themeColor="text1" w:themeTint="F2"/>
          <w:sz w:val="26"/>
          <w:szCs w:val="26"/>
        </w:rPr>
      </w:pPr>
      <w:r w:rsidRPr="00332F1F">
        <w:rPr>
          <w:color w:val="0D0D0D" w:themeColor="text1" w:themeTint="F2"/>
          <w:sz w:val="26"/>
          <w:szCs w:val="26"/>
        </w:rPr>
        <w:t xml:space="preserve"> объяснением </w:t>
      </w:r>
      <w:r w:rsidRPr="00332F1F" w:rsidR="00F23FB2">
        <w:rPr>
          <w:color w:val="0D0D0D" w:themeColor="text1" w:themeTint="F2"/>
          <w:sz w:val="26"/>
          <w:szCs w:val="26"/>
        </w:rPr>
        <w:t>Галеева</w:t>
      </w:r>
      <w:r w:rsidRPr="00332F1F" w:rsidR="00F23FB2">
        <w:rPr>
          <w:color w:val="0D0D0D" w:themeColor="text1" w:themeTint="F2"/>
          <w:sz w:val="26"/>
          <w:szCs w:val="26"/>
        </w:rPr>
        <w:t xml:space="preserve"> М.А.</w:t>
      </w:r>
      <w:r w:rsidRPr="00332F1F" w:rsidR="00F23FB2">
        <w:rPr>
          <w:color w:val="0D0D0D" w:themeColor="text1" w:themeTint="F2"/>
          <w:sz w:val="26"/>
          <w:szCs w:val="26"/>
        </w:rPr>
        <w:t xml:space="preserve">, </w:t>
      </w:r>
      <w:r w:rsidRPr="00332F1F">
        <w:rPr>
          <w:color w:val="0D0D0D" w:themeColor="text1" w:themeTint="F2"/>
          <w:sz w:val="26"/>
          <w:szCs w:val="26"/>
        </w:rPr>
        <w:t xml:space="preserve"> объяснением</w:t>
      </w:r>
      <w:r w:rsidRPr="00332F1F">
        <w:rPr>
          <w:color w:val="0D0D0D" w:themeColor="text1" w:themeTint="F2"/>
          <w:sz w:val="26"/>
          <w:szCs w:val="26"/>
        </w:rPr>
        <w:t xml:space="preserve"> </w:t>
      </w:r>
      <w:r w:rsidR="009E39BE">
        <w:rPr>
          <w:color w:val="0D0D0D" w:themeColor="text1" w:themeTint="F2"/>
          <w:sz w:val="26"/>
          <w:szCs w:val="26"/>
        </w:rPr>
        <w:t>ФИО</w:t>
      </w:r>
      <w:r w:rsidRPr="00332F1F" w:rsidR="00F23FB2">
        <w:rPr>
          <w:color w:val="0D0D0D" w:themeColor="text1" w:themeTint="F2"/>
          <w:sz w:val="26"/>
          <w:szCs w:val="26"/>
        </w:rPr>
        <w:t>. от 20.07</w:t>
      </w:r>
      <w:r w:rsidRPr="00332F1F">
        <w:rPr>
          <w:color w:val="0D0D0D" w:themeColor="text1" w:themeTint="F2"/>
          <w:sz w:val="26"/>
          <w:szCs w:val="26"/>
        </w:rPr>
        <w:t xml:space="preserve">.2026  года; справкой о причиненном ущербе; </w:t>
      </w:r>
      <w:r w:rsidRPr="00332F1F" w:rsidR="00332F1F">
        <w:rPr>
          <w:color w:val="0D0D0D" w:themeColor="text1" w:themeTint="F2"/>
          <w:sz w:val="26"/>
          <w:szCs w:val="26"/>
        </w:rPr>
        <w:t>товарными накладными.</w:t>
      </w:r>
    </w:p>
    <w:p w:rsidR="0097077C" w:rsidRPr="00332F1F" w:rsidP="0097077C">
      <w:pPr>
        <w:ind w:firstLine="540"/>
        <w:jc w:val="both"/>
        <w:rPr>
          <w:rFonts w:eastAsia="MS Mincho"/>
          <w:color w:val="0D0D0D" w:themeColor="text1" w:themeTint="F2"/>
          <w:sz w:val="26"/>
          <w:szCs w:val="26"/>
        </w:rPr>
      </w:pPr>
      <w:r w:rsidRPr="00332F1F">
        <w:rPr>
          <w:rFonts w:eastAsia="MS Mincho"/>
          <w:color w:val="0D0D0D" w:themeColor="text1" w:themeTint="F2"/>
          <w:sz w:val="26"/>
          <w:szCs w:val="26"/>
        </w:rPr>
        <w:t xml:space="preserve">Оценивая исследованные в судебном заседании доказательства, мировой судья считает вину </w:t>
      </w:r>
      <w:r w:rsidRPr="00332F1F" w:rsidR="00F23FB2">
        <w:rPr>
          <w:color w:val="0D0D0D" w:themeColor="text1" w:themeTint="F2"/>
          <w:sz w:val="26"/>
          <w:szCs w:val="26"/>
        </w:rPr>
        <w:t>Галеева  М.А.</w:t>
      </w:r>
      <w:r w:rsidRPr="00332F1F">
        <w:rPr>
          <w:bCs/>
          <w:color w:val="0D0D0D" w:themeColor="text1" w:themeTint="F2"/>
          <w:sz w:val="26"/>
          <w:szCs w:val="26"/>
        </w:rPr>
        <w:t xml:space="preserve"> </w:t>
      </w:r>
      <w:r w:rsidRPr="00332F1F">
        <w:rPr>
          <w:rFonts w:eastAsia="MS Mincho"/>
          <w:color w:val="0D0D0D" w:themeColor="text1" w:themeTint="F2"/>
          <w:sz w:val="26"/>
          <w:szCs w:val="26"/>
        </w:rPr>
        <w:t>установленной и квалифицирует его действия по ч. 2 ст. 7.27 Кодекса Российской Федерации об административных правонарушениях.</w:t>
      </w:r>
    </w:p>
    <w:p w:rsidR="0097077C" w:rsidRPr="00332F1F" w:rsidP="0097077C">
      <w:pPr>
        <w:tabs>
          <w:tab w:val="left" w:pos="6555"/>
        </w:tabs>
        <w:ind w:firstLine="540"/>
        <w:jc w:val="both"/>
        <w:rPr>
          <w:rFonts w:eastAsia="MS Mincho"/>
          <w:color w:val="0D0D0D" w:themeColor="text1" w:themeTint="F2"/>
          <w:sz w:val="26"/>
          <w:szCs w:val="26"/>
        </w:rPr>
      </w:pPr>
      <w:r w:rsidRPr="00332F1F">
        <w:rPr>
          <w:rFonts w:eastAsia="MS Mincho"/>
          <w:color w:val="0D0D0D" w:themeColor="text1" w:themeTint="F2"/>
          <w:sz w:val="26"/>
          <w:szCs w:val="26"/>
        </w:rPr>
        <w:t xml:space="preserve">В соответствии со ст. 4.2 Кодекса Российской Федерации об административных правонарушениях к обстоятельству, смягчающему административную ответственность, мировой судья относит признание вины лицом, совершившим административное правонарушение. </w:t>
      </w:r>
    </w:p>
    <w:p w:rsidR="0097077C" w:rsidRPr="00332F1F" w:rsidP="0097077C">
      <w:pPr>
        <w:ind w:firstLine="540"/>
        <w:jc w:val="both"/>
        <w:rPr>
          <w:color w:val="0D0D0D" w:themeColor="text1" w:themeTint="F2"/>
          <w:sz w:val="26"/>
          <w:szCs w:val="26"/>
        </w:rPr>
      </w:pPr>
      <w:r w:rsidRPr="00332F1F">
        <w:rPr>
          <w:color w:val="0D0D0D" w:themeColor="text1" w:themeTint="F2"/>
          <w:sz w:val="26"/>
          <w:szCs w:val="26"/>
        </w:rPr>
        <w:t xml:space="preserve">Обстоятельств, отягчающих административную ответственность, предусмотренных ст. 4.3 КоАП РФ, мировым судьей не установлено. </w:t>
      </w:r>
    </w:p>
    <w:p w:rsidR="0097077C" w:rsidRPr="00332F1F" w:rsidP="0097077C">
      <w:pPr>
        <w:ind w:firstLine="540"/>
        <w:jc w:val="both"/>
        <w:rPr>
          <w:color w:val="0D0D0D" w:themeColor="text1" w:themeTint="F2"/>
          <w:sz w:val="26"/>
          <w:szCs w:val="26"/>
        </w:rPr>
      </w:pPr>
      <w:r w:rsidRPr="00332F1F">
        <w:rPr>
          <w:rFonts w:eastAsia="MS Mincho"/>
          <w:color w:val="0D0D0D" w:themeColor="text1" w:themeTint="F2"/>
          <w:sz w:val="26"/>
          <w:szCs w:val="26"/>
        </w:rPr>
        <w:t xml:space="preserve">При назначении административного наказания мировой судья учитывает характер совершенного административного правонарушения, личность виновного, его имущественное положение, наличие обстоятельств, смягчающих административную ответственность, отсутствие обстоятельств, отягчающих административную ответственность, </w:t>
      </w:r>
      <w:r w:rsidRPr="00332F1F">
        <w:rPr>
          <w:color w:val="0D0D0D" w:themeColor="text1" w:themeTint="F2"/>
          <w:sz w:val="26"/>
          <w:szCs w:val="26"/>
        </w:rPr>
        <w:t xml:space="preserve">полагает возможным назначить наказание в виде административного штрафа в размере </w:t>
      </w:r>
      <w:r w:rsidRPr="00332F1F">
        <w:rPr>
          <w:color w:val="FF0000"/>
          <w:sz w:val="26"/>
          <w:szCs w:val="26"/>
        </w:rPr>
        <w:t>до пятикратной</w:t>
      </w:r>
      <w:r w:rsidRPr="00332F1F">
        <w:rPr>
          <w:color w:val="0D0D0D" w:themeColor="text1" w:themeTint="F2"/>
          <w:sz w:val="26"/>
          <w:szCs w:val="26"/>
        </w:rPr>
        <w:t xml:space="preserve"> стоимости похищенного имущества, но не менее одной тысячи рублей</w:t>
      </w:r>
      <w:r w:rsidRPr="00332F1F">
        <w:rPr>
          <w:rFonts w:eastAsiaTheme="minorHAnsi"/>
          <w:color w:val="0D0D0D" w:themeColor="text1" w:themeTint="F2"/>
          <w:sz w:val="26"/>
          <w:szCs w:val="26"/>
          <w:lang w:eastAsia="en-US"/>
        </w:rPr>
        <w:t>.</w:t>
      </w:r>
    </w:p>
    <w:p w:rsidR="0097077C" w:rsidRPr="00332F1F" w:rsidP="0097077C">
      <w:pPr>
        <w:tabs>
          <w:tab w:val="left" w:pos="6555"/>
        </w:tabs>
        <w:ind w:firstLine="540"/>
        <w:jc w:val="both"/>
        <w:rPr>
          <w:color w:val="0D0D0D" w:themeColor="text1" w:themeTint="F2"/>
          <w:sz w:val="26"/>
          <w:szCs w:val="26"/>
        </w:rPr>
      </w:pPr>
      <w:r w:rsidRPr="00332F1F">
        <w:rPr>
          <w:color w:val="0D0D0D" w:themeColor="text1" w:themeTint="F2"/>
          <w:sz w:val="26"/>
          <w:szCs w:val="26"/>
        </w:rPr>
        <w:t>На основании изложенного и руководствуясь статьями 29.9 и 29.10 Кодекса Российской Федерации об административных правонарушениях,  мировой судья</w:t>
      </w:r>
      <w:r w:rsidRPr="00332F1F">
        <w:rPr>
          <w:b/>
          <w:bCs/>
          <w:color w:val="0D0D0D" w:themeColor="text1" w:themeTint="F2"/>
          <w:sz w:val="26"/>
          <w:szCs w:val="26"/>
        </w:rPr>
        <w:t xml:space="preserve">    </w:t>
      </w:r>
    </w:p>
    <w:p w:rsidR="0097077C" w:rsidRPr="00332F1F" w:rsidP="0097077C">
      <w:pPr>
        <w:ind w:right="-5" w:firstLine="540"/>
        <w:jc w:val="center"/>
        <w:rPr>
          <w:color w:val="0D0D0D" w:themeColor="text1" w:themeTint="F2"/>
          <w:sz w:val="26"/>
          <w:szCs w:val="26"/>
        </w:rPr>
      </w:pPr>
      <w:r w:rsidRPr="00332F1F">
        <w:rPr>
          <w:color w:val="0D0D0D" w:themeColor="text1" w:themeTint="F2"/>
          <w:sz w:val="26"/>
          <w:szCs w:val="26"/>
        </w:rPr>
        <w:t>ПОСТАНОВИЛ:</w:t>
      </w:r>
    </w:p>
    <w:p w:rsidR="0097077C" w:rsidRPr="00332F1F" w:rsidP="0097077C">
      <w:pPr>
        <w:ind w:right="-5" w:firstLine="540"/>
        <w:jc w:val="center"/>
        <w:rPr>
          <w:color w:val="0D0D0D" w:themeColor="text1" w:themeTint="F2"/>
          <w:sz w:val="26"/>
          <w:szCs w:val="26"/>
        </w:rPr>
      </w:pPr>
    </w:p>
    <w:p w:rsidR="0097077C" w:rsidRPr="00332F1F" w:rsidP="0097077C">
      <w:pPr>
        <w:ind w:firstLine="708"/>
        <w:jc w:val="both"/>
        <w:rPr>
          <w:b/>
          <w:bCs/>
          <w:color w:val="0D0D0D" w:themeColor="text1" w:themeTint="F2"/>
          <w:sz w:val="26"/>
          <w:szCs w:val="26"/>
        </w:rPr>
      </w:pPr>
      <w:r w:rsidRPr="00332F1F">
        <w:rPr>
          <w:b/>
          <w:bCs/>
          <w:color w:val="0D0D0D" w:themeColor="text1" w:themeTint="F2"/>
          <w:sz w:val="26"/>
          <w:szCs w:val="26"/>
        </w:rPr>
        <w:t>Галеева Марселя Альбертовича</w:t>
      </w:r>
      <w:r w:rsidRPr="00332F1F">
        <w:rPr>
          <w:rFonts w:eastAsia="MS Mincho"/>
          <w:color w:val="0D0D0D" w:themeColor="text1" w:themeTint="F2"/>
          <w:sz w:val="26"/>
          <w:szCs w:val="26"/>
        </w:rPr>
        <w:t xml:space="preserve"> признать виновным в совершении административного правонарушения, предусмотренного ч. 2 ст. 7.27 Кодекса Российской Федерации об административных правонарушениях, и назначить ему  административное наказание в виде административного штрафа</w:t>
      </w:r>
      <w:r w:rsidRPr="00332F1F">
        <w:rPr>
          <w:color w:val="0D0D0D" w:themeColor="text1" w:themeTint="F2"/>
          <w:sz w:val="26"/>
          <w:szCs w:val="26"/>
        </w:rPr>
        <w:t xml:space="preserve"> в  сумме  3000 (трех тысяч) рублей 00 копеек. </w:t>
      </w:r>
    </w:p>
    <w:p w:rsidR="0097077C" w:rsidRPr="00332F1F" w:rsidP="0097077C">
      <w:pPr>
        <w:ind w:firstLine="540"/>
        <w:jc w:val="both"/>
        <w:rPr>
          <w:color w:val="0D0D0D" w:themeColor="text1" w:themeTint="F2"/>
          <w:sz w:val="26"/>
          <w:szCs w:val="26"/>
        </w:rPr>
      </w:pPr>
      <w:r w:rsidRPr="00332F1F">
        <w:rPr>
          <w:color w:val="0D0D0D" w:themeColor="text1" w:themeTint="F2"/>
          <w:sz w:val="26"/>
          <w:szCs w:val="26"/>
        </w:rPr>
        <w:t>Штраф подлежит уплате в УФК по Ханты-Мансийскому автономному округу – Югре (Департамент административного обеспечения Ханты-Мансийского автономного округа – Югры), л/с 04872</w:t>
      </w:r>
      <w:r w:rsidRPr="00332F1F">
        <w:rPr>
          <w:color w:val="0D0D0D" w:themeColor="text1" w:themeTint="F2"/>
          <w:sz w:val="26"/>
          <w:szCs w:val="26"/>
          <w:lang w:val="en-US"/>
        </w:rPr>
        <w:t>D</w:t>
      </w:r>
      <w:r w:rsidRPr="00332F1F">
        <w:rPr>
          <w:color w:val="0D0D0D" w:themeColor="text1" w:themeTint="F2"/>
          <w:sz w:val="26"/>
          <w:szCs w:val="26"/>
        </w:rPr>
        <w:t xml:space="preserve">08080, КПП 860101001, ИНН 8601073664, БИК 007162163, ОКТМО 71875000, банковский счет (ЕКС) 40102810245370000007 </w:t>
      </w:r>
      <w:r w:rsidRPr="00332F1F">
        <w:rPr>
          <w:color w:val="FF0000"/>
          <w:sz w:val="26"/>
          <w:szCs w:val="26"/>
        </w:rPr>
        <w:t>ОКЦ №8 УГУ БАНКА РОССИИ</w:t>
      </w:r>
      <w:r w:rsidRPr="00332F1F">
        <w:rPr>
          <w:rFonts w:eastAsiaTheme="minorHAnsi"/>
          <w:color w:val="0D0D0D" w:themeColor="text1" w:themeTint="F2"/>
          <w:sz w:val="26"/>
          <w:szCs w:val="26"/>
          <w:lang w:eastAsia="en-US"/>
        </w:rPr>
        <w:t xml:space="preserve"> </w:t>
      </w:r>
      <w:r w:rsidRPr="00332F1F">
        <w:rPr>
          <w:color w:val="0D0D0D" w:themeColor="text1" w:themeTint="F2"/>
          <w:sz w:val="26"/>
          <w:szCs w:val="26"/>
        </w:rPr>
        <w:t xml:space="preserve">//УФК по Ханты-Мансийскому автономному округу-Югре г. Ханты-Мансийск, номер казначейского счета 03100643000000018700, КБК 72011601073010027140,  УИН </w:t>
      </w:r>
      <w:r w:rsidRPr="00332F1F" w:rsidR="00F23FB2">
        <w:rPr>
          <w:color w:val="0D0D0D" w:themeColor="text1" w:themeTint="F2"/>
          <w:sz w:val="26"/>
          <w:szCs w:val="26"/>
        </w:rPr>
        <w:t>0412365400425005542607181</w:t>
      </w:r>
      <w:r w:rsidRPr="00332F1F">
        <w:rPr>
          <w:color w:val="0D0D0D" w:themeColor="text1" w:themeTint="F2"/>
          <w:sz w:val="26"/>
          <w:szCs w:val="26"/>
        </w:rPr>
        <w:t>.</w:t>
      </w:r>
    </w:p>
    <w:p w:rsidR="0097077C" w:rsidRPr="00332F1F" w:rsidP="0097077C">
      <w:pPr>
        <w:ind w:right="-5" w:firstLine="540"/>
        <w:jc w:val="both"/>
        <w:rPr>
          <w:color w:val="0D0D0D" w:themeColor="text1" w:themeTint="F2"/>
          <w:sz w:val="26"/>
          <w:szCs w:val="26"/>
        </w:rPr>
      </w:pPr>
      <w:r w:rsidRPr="00332F1F">
        <w:rPr>
          <w:color w:val="0D0D0D" w:themeColor="text1" w:themeTint="F2"/>
          <w:sz w:val="26"/>
          <w:szCs w:val="26"/>
        </w:rPr>
        <w:t xml:space="preserve">В соответствии со ст. 32.2 Кодекса РФ об административных правонарушениях административный штраф должен быть уплачен лицом, привлеченным к административной ответственности, не позднее 60 дней со дня вступления </w:t>
      </w:r>
      <w:r w:rsidRPr="00332F1F">
        <w:rPr>
          <w:color w:val="0D0D0D" w:themeColor="text1" w:themeTint="F2"/>
          <w:sz w:val="26"/>
          <w:szCs w:val="26"/>
        </w:rPr>
        <w:t xml:space="preserve">постановления о наложении административного штрафа в законную силу либо со дня истечения срока отсрочки или срока рассрочки, предусмотренных ст. 31.5 настоящего Кодекса.  </w:t>
      </w:r>
    </w:p>
    <w:p w:rsidR="0097077C" w:rsidRPr="00332F1F" w:rsidP="0097077C">
      <w:pPr>
        <w:ind w:right="-5" w:firstLine="540"/>
        <w:jc w:val="both"/>
        <w:rPr>
          <w:color w:val="0D0D0D" w:themeColor="text1" w:themeTint="F2"/>
          <w:sz w:val="26"/>
          <w:szCs w:val="26"/>
        </w:rPr>
      </w:pPr>
      <w:r w:rsidRPr="00332F1F">
        <w:rPr>
          <w:color w:val="0D0D0D" w:themeColor="text1" w:themeTint="F2"/>
          <w:sz w:val="26"/>
          <w:szCs w:val="26"/>
        </w:rPr>
        <w:t>Квитанцию об оплате штрафа необходимо представить мировому судье судебного участка № 1 Нижневартовского судебного района города окружного значения Нижневартовска Ханты - Мансийского автономного округа – Югры по адресу: г. Нижневартовск, ул. Нефтяников, д. 6, каб. 224.</w:t>
      </w:r>
    </w:p>
    <w:p w:rsidR="0097077C" w:rsidRPr="00332F1F" w:rsidP="0097077C">
      <w:pPr>
        <w:ind w:right="-5" w:firstLine="540"/>
        <w:jc w:val="both"/>
        <w:rPr>
          <w:color w:val="0D0D0D" w:themeColor="text1" w:themeTint="F2"/>
          <w:sz w:val="26"/>
          <w:szCs w:val="26"/>
        </w:rPr>
      </w:pPr>
      <w:r w:rsidRPr="00332F1F">
        <w:rPr>
          <w:color w:val="0D0D0D" w:themeColor="text1" w:themeTint="F2"/>
          <w:sz w:val="26"/>
          <w:szCs w:val="26"/>
        </w:rPr>
        <w:t xml:space="preserve">Неуплата административного штрафа в указанный срок влечет привлечение к административной ответственности по ч. 1 ст. 20.25 Кодекса РФ об административных правонарушениях. </w:t>
      </w:r>
    </w:p>
    <w:p w:rsidR="0097077C" w:rsidRPr="00332F1F" w:rsidP="0097077C">
      <w:pPr>
        <w:ind w:firstLine="540"/>
        <w:jc w:val="both"/>
        <w:rPr>
          <w:rFonts w:eastAsia="MS Mincho"/>
          <w:color w:val="0D0D0D" w:themeColor="text1" w:themeTint="F2"/>
          <w:sz w:val="26"/>
          <w:szCs w:val="26"/>
        </w:rPr>
      </w:pPr>
      <w:r w:rsidRPr="00332F1F">
        <w:rPr>
          <w:rFonts w:eastAsia="MS Mincho"/>
          <w:color w:val="0D0D0D" w:themeColor="text1" w:themeTint="F2"/>
          <w:sz w:val="26"/>
          <w:szCs w:val="26"/>
        </w:rPr>
        <w:t>Постановление может быть обжаловано в Нижневартовский городской суд Ханты-Мансийского автономного округа</w:t>
      </w:r>
      <w:r w:rsidRPr="00332F1F">
        <w:rPr>
          <w:color w:val="0D0D0D" w:themeColor="text1" w:themeTint="F2"/>
          <w:sz w:val="26"/>
          <w:szCs w:val="26"/>
        </w:rPr>
        <w:t xml:space="preserve"> - Югры</w:t>
      </w:r>
      <w:r w:rsidRPr="00332F1F">
        <w:rPr>
          <w:rFonts w:eastAsia="MS Mincho"/>
          <w:color w:val="0D0D0D" w:themeColor="text1" w:themeTint="F2"/>
          <w:sz w:val="26"/>
          <w:szCs w:val="26"/>
        </w:rPr>
        <w:t xml:space="preserve"> в течение десяти дней со дня вручения или получения копии постановления через мирового судью судебного участка №1.  </w:t>
      </w:r>
    </w:p>
    <w:p w:rsidR="0097077C" w:rsidRPr="00332F1F" w:rsidP="0097077C">
      <w:pPr>
        <w:ind w:right="-5"/>
        <w:jc w:val="both"/>
        <w:rPr>
          <w:color w:val="0D0D0D" w:themeColor="text1" w:themeTint="F2"/>
          <w:sz w:val="26"/>
          <w:szCs w:val="26"/>
        </w:rPr>
      </w:pPr>
    </w:p>
    <w:p w:rsidR="0097077C" w:rsidRPr="00332F1F" w:rsidP="0097077C">
      <w:pPr>
        <w:ind w:right="-5"/>
        <w:jc w:val="both"/>
        <w:rPr>
          <w:color w:val="0D0D0D" w:themeColor="text1" w:themeTint="F2"/>
          <w:sz w:val="26"/>
          <w:szCs w:val="26"/>
        </w:rPr>
      </w:pPr>
    </w:p>
    <w:p w:rsidR="0097077C" w:rsidRPr="00332F1F" w:rsidP="0097077C">
      <w:pPr>
        <w:ind w:right="-5"/>
        <w:rPr>
          <w:sz w:val="26"/>
          <w:szCs w:val="26"/>
        </w:rPr>
      </w:pPr>
      <w:r w:rsidRPr="008E7F8D">
        <w:rPr>
          <w:rFonts w:eastAsia="MS Mincho"/>
          <w:bCs/>
          <w:color w:val="0D0D0D" w:themeColor="text1" w:themeTint="F2"/>
          <w:sz w:val="26"/>
          <w:szCs w:val="26"/>
        </w:rPr>
        <w:t>…</w:t>
      </w:r>
      <w:r w:rsidRPr="00332F1F">
        <w:rPr>
          <w:rFonts w:eastAsia="MS Mincho"/>
          <w:bCs/>
          <w:color w:val="0D0D0D" w:themeColor="text1" w:themeTint="F2"/>
          <w:sz w:val="26"/>
          <w:szCs w:val="26"/>
        </w:rPr>
        <w:t>Мировой судья судебного участка №1</w:t>
      </w:r>
      <w:r w:rsidRPr="00332F1F">
        <w:rPr>
          <w:rFonts w:eastAsia="MS Mincho"/>
          <w:bCs/>
          <w:color w:val="0D0D0D" w:themeColor="text1" w:themeTint="F2"/>
          <w:sz w:val="26"/>
          <w:szCs w:val="26"/>
        </w:rPr>
        <w:tab/>
      </w:r>
      <w:r w:rsidRPr="00332F1F">
        <w:rPr>
          <w:rFonts w:eastAsia="MS Mincho"/>
          <w:bCs/>
          <w:color w:val="0D0D0D" w:themeColor="text1" w:themeTint="F2"/>
          <w:sz w:val="26"/>
          <w:szCs w:val="26"/>
        </w:rPr>
        <w:tab/>
      </w:r>
      <w:r w:rsidRPr="00332F1F">
        <w:rPr>
          <w:rFonts w:eastAsia="MS Mincho"/>
          <w:bCs/>
          <w:color w:val="0D0D0D" w:themeColor="text1" w:themeTint="F2"/>
          <w:sz w:val="26"/>
          <w:szCs w:val="26"/>
        </w:rPr>
        <w:tab/>
      </w:r>
      <w:r w:rsidRPr="00332F1F">
        <w:rPr>
          <w:rFonts w:eastAsia="MS Mincho"/>
          <w:bCs/>
          <w:color w:val="0D0D0D" w:themeColor="text1" w:themeTint="F2"/>
          <w:sz w:val="26"/>
          <w:szCs w:val="26"/>
        </w:rPr>
        <w:tab/>
      </w:r>
      <w:r w:rsidRPr="00332F1F">
        <w:rPr>
          <w:rFonts w:eastAsia="MS Mincho"/>
          <w:bCs/>
          <w:color w:val="0D0D0D" w:themeColor="text1" w:themeTint="F2"/>
          <w:sz w:val="26"/>
          <w:szCs w:val="26"/>
        </w:rPr>
        <w:tab/>
        <w:t>О.В.Вдовина</w:t>
      </w:r>
    </w:p>
    <w:p w:rsidR="0097077C" w:rsidRPr="008A4531" w:rsidP="0097077C">
      <w:pPr>
        <w:rPr>
          <w:sz w:val="26"/>
          <w:szCs w:val="26"/>
        </w:rPr>
      </w:pPr>
    </w:p>
    <w:p w:rsidR="0097077C" w:rsidRPr="008A4531" w:rsidP="0097077C">
      <w:pPr>
        <w:rPr>
          <w:sz w:val="26"/>
          <w:szCs w:val="26"/>
        </w:rPr>
      </w:pPr>
    </w:p>
    <w:p w:rsidR="0097077C" w:rsidRPr="008A4531" w:rsidP="0097077C">
      <w:pPr>
        <w:rPr>
          <w:sz w:val="26"/>
          <w:szCs w:val="26"/>
        </w:rPr>
      </w:pPr>
    </w:p>
    <w:p w:rsidR="0097077C" w:rsidRPr="008A4531" w:rsidP="0097077C">
      <w:pPr>
        <w:rPr>
          <w:sz w:val="26"/>
          <w:szCs w:val="26"/>
        </w:rPr>
      </w:pPr>
    </w:p>
    <w:p w:rsidR="0097077C" w:rsidP="0097077C"/>
    <w:p w:rsidR="0097077C" w:rsidP="0097077C"/>
    <w:p w:rsidR="0097077C" w:rsidP="0097077C"/>
    <w:p w:rsidR="0097077C" w:rsidP="0097077C"/>
    <w:p w:rsidR="0097077C" w:rsidP="0097077C"/>
    <w:p w:rsidR="00945899"/>
    <w:sectPr>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077C"/>
    <w:rsid w:val="001608A1"/>
    <w:rsid w:val="00332F1F"/>
    <w:rsid w:val="008A4531"/>
    <w:rsid w:val="008E7F8D"/>
    <w:rsid w:val="00945899"/>
    <w:rsid w:val="0097077C"/>
    <w:rsid w:val="009E39BE"/>
    <w:rsid w:val="00A469F6"/>
    <w:rsid w:val="00B61550"/>
    <w:rsid w:val="00D679BB"/>
    <w:rsid w:val="00F23FB2"/>
  </w:rsids>
  <m:mathPr>
    <m:mathFont m:val="Cambria Math"/>
  </m:mathPr>
  <w:themeFontLang w:val="ru-RU"/>
  <w:clrSchemeMapping w:bg1="light1" w:t1="dark1" w:bg2="light2" w:t2="dark2" w:accent1="accent1" w:accent2="accent2" w:accent3="accent3" w:accent4="accent4" w:accent5="accent5" w:accent6="accent6" w:hyperlink="hyperlink" w:followedHyperlink="followedHyperlink"/>
  <w15:chartTrackingRefBased/>
  <w15:docId w15:val="{5E054DDB-C1FD-4AFF-93AA-103F0E1BA8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7077C"/>
    <w:pPr>
      <w:spacing w:after="0" w:line="240" w:lineRule="auto"/>
    </w:pPr>
    <w:rPr>
      <w:rFonts w:ascii="Times New Roman" w:eastAsia="Times New Roman" w:hAnsi="Times New Roman" w:cs="Times New Roman"/>
      <w:sz w:val="24"/>
      <w:szCs w:val="24"/>
      <w:lang w:eastAsia="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a"/>
    <w:uiPriority w:val="99"/>
    <w:semiHidden/>
    <w:unhideWhenUsed/>
    <w:rsid w:val="001608A1"/>
    <w:rPr>
      <w:rFonts w:ascii="Segoe UI" w:hAnsi="Segoe UI" w:cs="Segoe UI"/>
      <w:sz w:val="18"/>
      <w:szCs w:val="18"/>
    </w:rPr>
  </w:style>
  <w:style w:type="character" w:customStyle="1" w:styleId="a">
    <w:name w:val="Текст выноски Знак"/>
    <w:basedOn w:val="DefaultParagraphFont"/>
    <w:link w:val="BalloonText"/>
    <w:uiPriority w:val="99"/>
    <w:semiHidden/>
    <w:rsid w:val="001608A1"/>
    <w:rPr>
      <w:rFonts w:ascii="Segoe UI" w:eastAsia="Times New Roman" w:hAnsi="Segoe UI" w:cs="Segoe UI"/>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